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5" w:type="dxa"/>
        <w:tblInd w:w="108" w:type="dxa"/>
        <w:tblLook w:val="04A0" w:firstRow="1" w:lastRow="0" w:firstColumn="1" w:lastColumn="0" w:noHBand="0" w:noVBand="1"/>
      </w:tblPr>
      <w:tblGrid>
        <w:gridCol w:w="4678"/>
        <w:gridCol w:w="2834"/>
        <w:gridCol w:w="1579"/>
        <w:gridCol w:w="163"/>
        <w:gridCol w:w="35"/>
        <w:gridCol w:w="12"/>
        <w:gridCol w:w="24"/>
      </w:tblGrid>
      <w:tr w:rsidR="003F279E" w:rsidRPr="00B44AD5" w:rsidTr="00334F17">
        <w:trPr>
          <w:trHeight w:val="708"/>
        </w:trPr>
        <w:tc>
          <w:tcPr>
            <w:tcW w:w="93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Приложение 2 (Приложение 2)</w:t>
            </w:r>
          </w:p>
          <w:p w:rsidR="003F279E" w:rsidRPr="00B44AD5" w:rsidRDefault="003F279E" w:rsidP="00334F17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3F279E" w:rsidRPr="00B44AD5" w:rsidRDefault="003F279E" w:rsidP="00334F17">
            <w:pPr>
              <w:jc w:val="right"/>
            </w:pPr>
            <w:r w:rsidRPr="00B44AD5">
              <w:t>от 02 июля 2020 года № ____ -р</w:t>
            </w:r>
          </w:p>
        </w:tc>
      </w:tr>
      <w:tr w:rsidR="003F279E" w:rsidRPr="00B44AD5" w:rsidTr="00334F17">
        <w:trPr>
          <w:gridAfter w:val="1"/>
          <w:wAfter w:w="24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</w:tr>
      <w:tr w:rsidR="003F279E" w:rsidRPr="00B44AD5" w:rsidTr="00334F17">
        <w:trPr>
          <w:gridAfter w:val="4"/>
          <w:wAfter w:w="234" w:type="dxa"/>
          <w:trHeight w:val="300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3F279E" w:rsidRPr="00B44AD5" w:rsidTr="00334F17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</w:tr>
      <w:tr w:rsidR="003F279E" w:rsidRPr="00B44AD5" w:rsidTr="00334F17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тыс. рублей</w:t>
            </w:r>
          </w:p>
        </w:tc>
      </w:tr>
      <w:tr w:rsidR="003F279E" w:rsidRPr="00B44AD5" w:rsidTr="00334F17">
        <w:trPr>
          <w:gridAfter w:val="2"/>
          <w:wAfter w:w="36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Код бюджетной классификации источников финансирования дефицитов бюджетов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Сумма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Pr="00B44AD5" w:rsidRDefault="00D873C5" w:rsidP="00D873C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040 01 00 00 00 00 0000 000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170 263,1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Изменение остатков средств на счетах по учету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 170 263,1 </w:t>
            </w:r>
          </w:p>
        </w:tc>
        <w:bookmarkStart w:id="0" w:name="_GoBack"/>
        <w:bookmarkEnd w:id="0"/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Увеличение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040 01 05 00 00 00 0000 500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- 1 114 744,3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Увеличение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- 1 114 744,3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Увеличение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040 01 05 02 01 00 0000 510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- 1 114 744,3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040 01 05 02 01 05 0000 510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- 1 114 744,3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Уменьшение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040 01 05 00 00 00 0000 600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 1 285 007,4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Уменьшение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 1 285 007,4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Уменьшение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040 01 05 02 01 00 0000 610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 1 285 007,4 </w:t>
            </w:r>
          </w:p>
        </w:tc>
      </w:tr>
      <w:tr w:rsidR="00D873C5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r w:rsidRPr="00B44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3C5" w:rsidRPr="00B44AD5" w:rsidRDefault="00D873C5" w:rsidP="00D873C5">
            <w:pPr>
              <w:jc w:val="center"/>
            </w:pPr>
            <w:r w:rsidRPr="00B44AD5">
              <w:t>040 01 05 02 01 05 0000 610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3C5" w:rsidRDefault="00D873C5" w:rsidP="00D873C5">
            <w:pPr>
              <w:jc w:val="right"/>
            </w:pPr>
            <w:r>
              <w:t xml:space="preserve"> 1 285 007,4 </w:t>
            </w:r>
          </w:p>
        </w:tc>
      </w:tr>
    </w:tbl>
    <w:p w:rsidR="002836C0" w:rsidRDefault="00D873C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79E"/>
    <w:rsid w:val="003F279E"/>
    <w:rsid w:val="00AE40A4"/>
    <w:rsid w:val="00BB30EC"/>
    <w:rsid w:val="00D8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7D267-9C39-40F7-8D88-0D137C21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79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2020-06-18T11:24:00Z</dcterms:created>
  <dcterms:modified xsi:type="dcterms:W3CDTF">2020-06-26T13:34:00Z</dcterms:modified>
</cp:coreProperties>
</file>